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39.03.02 39.03.02 Социальная работа (профиль - Социальная работа с различными группами населения)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39.03.02 39.03.02 Социальная работа (профиль - Социальная работа с различными группами населения)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22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45.45% - выбрал(-и) ответ на вопрос: «3 курс». 22.73% ответил(-и): «2 курс», 18.18% ответил(-и): «1 курс», 9.09% ответил(-и): «4 курс», 4.55% ответил(-и): «5 курс». Общее количество респондентов, участвовавших в анкетировании, равно 22.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22 респондентов на вопрос: «Укажите ваш курс», – ответил(-и) «1 курс», что составляет 18.18%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22 респондентов на вопрос: «Укажите ваш курс», – ответил(-и) «2 курс», что составляет 22.73%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10 из 22 респондентов на вопрос: «Укажите ваш курс», – ответил(-и) «3 курс», что составляет 45.45%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7.11.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7.45.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7.18.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22 респондентов на вопрос: «Укажите ваш курс», – ответил(-и) «4 курс», что составляет 9.09%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22 респондентов на вопрос: «Укажите ваш курс», – ответил(-и) «5 курс», что составляет 4.55%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7.56.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применение современных образовательных технологий в преподавании».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7.56,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7.87,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7.49,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7.64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