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42.03.01 42.03.01 Реклама и связи с общественностью (профиль - Связи с общественностью и коммуникативные технологии)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42.03.01 42.03.01 Реклама и связи с общественностью (профиль - Связи с общественностью и коммуникативные технологии)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