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Международный бизнес)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Международный бизнес)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