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Налоговое администрирование и корпоративное налоговое планирование)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Налоговое администрирование и корпоративное налоговое планирование)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