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40.02.04 40.02.04 	Юрист в сфере социального обеспечения на базе СОО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40.02.04 40.02.04 	Юрист в сфере социального обеспечения на базе СОО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48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58.33% - выбрал(-и) ответ на вопрос: «2 курс». 20.83% ответил(-и): «3 курс», 18.75% ответил(-и): «1 курс», 2.08% ответил(-и): «4 курс», 0% ответил(-и): «5 курс». Общее количество респондентов, участвовавших в анкетировании, равно 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48 респондентов на вопрос: «Укажите ваш курс», – ответил(-и) «1 курс», что составляет 18.75%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8.47.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28 из 48 респондентов на вопрос: «Укажите ваш курс», – ответил(-и) «2 курс», что составляет 58.33%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48 респондентов на вопрос: «Укажите ваш курс», – ответил(-и) «3 курс», что составляет 20.83%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8.96.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9.4.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8.57.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48 респондентов на вопрос: «Укажите ваш курс», – ответил(-и) «4 курс», что составляет 2.08%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48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8.88.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доступность обучения по программам дополнительного образования, которые соответствуют существующим потребностям студентов»,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расписание занятий».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9.17.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условия проживания в общежитии»,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8.88,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9.17,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8.63,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8.89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93.75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