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Международный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Международный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