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4.02 18.04.02 Энерго- и ресурсосберегающие процессы в химической технологии, нефтехимии и биотехнологии (профиль - Энерго- и ресурсосберегающие процессы производства стекла и стеклокомпозит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4.02 18.04.02 Энерго- и ресурсосберегающие процессы в химической технологии, нефтехимии и биотехнологии (профиль - Энерго- и ресурсосберегающие процессы производства стекла и стеклокомпозит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