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09.03.03. Прикладная информатика (профиль – Прикладная информатика в юриспруденции)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09.03.03. Прикладная информатика (профиль – Прикладная информатика в юриспруденции)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48.78% - выбрал(-и) ответ на вопрос: «3 курс». 31.71% ответил(-и): «2 курс», 12.2% ответил(-и): «1 курс», 4.88% ответил(-и): «4 курс», 2.44% ответил(-и): «5 курс». Общее количество респондентов, участвовавших в анкетировании, равно 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41 респондента на вопрос: «Укажите ваш курс», – ответил(-и) «1 курс», что составляет 12.2%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41 респондента на вопрос: «Укажите ваш курс», – ответил(-и) «2 курс», что составляет 31.71%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20 из 41 респондента на вопрос: «Укажите ваш курс», – ответил(-и) «3 курс», что составляет 48.78%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41 респондента на вопрос: «Укажите ваш курс», – ответил(-и) «4 курс», что составляет 4.88%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41 респондента на вопрос: «Укажите ваш курс», – ответил(-и) «5 курс», что составляет 2.44%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8.09.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внеаудиторной самостоятельной работы студентов»,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8.09,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7.61,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39.02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