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Налогообложение в системе государственных финанс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Налогообложение в системе государственных финанс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