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Информационное право и информационная безопасность)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Информационное право и информационная безопасность)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27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33.33% - выбрал(-и) ответ на вопрос: «2 курс». 33.33% ответил(-и): «3 курс», 22.22% ответил(-и): «1 курс», 7.41% ответил(-и): «4 курс», 3.7% ответил(-и): «5 курс». Общее количество респондентов, участвовавших в анкетировании, равно 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27 респондентов на вопрос: «Укажите ваш курс», – ответил(-и) «1 курс», что составляет 22.22%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7.22.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27 респондентов на вопрос: «Укажите ваш курс», – ответил(-и) «2 курс»,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9.23.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27 респондентов на вопрос: «Укажите ваш курс», – ответил(-и) «3 курс»,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27 респондентов на вопрос: «Укажите ваш курс», – ответил(-и) «4 курс», что составляет 7.41%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27 респондентов на вопрос: «Укажите ваш курс», – ответил(-и) «5 курс», что составляет 3.7%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7.97.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8.23.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выпускников», «Оцените организацию внеаудиторной самостоятельной работы студентов»,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научно-исследовательской работы (СНО, олимпиады, конкурсы)».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7.73.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7.97,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8.23,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7.73,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7.98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88.89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