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06.04.01 06.04.01 Биология (профиль Биохимия и молекулярная биология)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06.04.01 06.04.01 Биология (профиль Биохимия и молекулярная биология)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4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75% - выбрал(-и) ответ на вопрос: «От 101 до 250». 25% ответил(-и): «От 16 до 100», 0% ответил(-и): «До 15», 0% ответил(-и): «От 251 до 500», 0% ответил(-и): «От 501 до 1000», 0% ответил(-и): «Более 1000». Общее количество респондентов, участвовавших в анкетировании, равно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4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1 из 4 респондентов на вопрос: «Укажите численность работников в Вашей организации», – ответил(-и) «От 16 до 100», что составляет 25%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16 до 100» на вопрос: «Укажите численность работников в Вашей организации», – равен 9.9.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16 до 100» на вопрос: «Укажите численность работников в Вашей организации», – равен 9.6.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4 респондентов на вопрос: «Укажите численность работников в Вашей организации», – ответил(-и) «От 101 до 250», что составляет 75%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4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4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4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6.3.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студентов»,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Высокий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16 до 100» на вопрос: «Укажите численность работников в Вашей организации», – показывает наибольший уровень удовлетворённости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участия в целевом обучении студентов», а наименьший уровень – по вопросу «Оцените возможность обучения своих сотрудников в университете».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6.93.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дисциплину и исполнительность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отмечен по вопросу «Оцените способность обучающихся/выпускников применять знания и навыки в практической деятельности».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16 до 100» на вопрос: «Укажите численность работников в Вашей организации», – показывает наибольший уровень удовлетворённости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способность обучающихся/выпускников к новациям и участию в инновационной деятельности»,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а наименьший уровень – по вопросам: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6.3,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вопроса из блока «Удовлетворённость взаимодействием с вузом», получившего средние оценки анкетируемых («Оцените участие в разработке (актуализации) образовательных программ»). По данному вопросу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6.93,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6.62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