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Теоретическая и математическая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Теоретическая и математическая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«От 101 до 250». 14.29% ответил(-и): «До 15», 14.29% ответил(-и): «От 501 до 1000», 0% ответил(-и): «От 16 до 100», 0% ответил(-и): «От 251 до 500», 0% ответил(-и): «Более 1000». Общее количество респондентов, участвовавших в анкетировании, равно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«До 15»,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5 из 7 респондентов на вопрос: «Укажите численность работников в Вашей организации», – ответил(-и) «От 101 до 250»,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«От 501 до 1000»,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организацию и проведение производственных практик студентов на базе организации (предприятия)», «Оцените возможность обучения своих сотрудников в университете», а наименьший уровень –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а наименьший уровень – по вопросам: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дисциплину и исполнительность обучающихся/выпускников»,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способность обучающихся/выпускников применять знания и навыки в практической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6.99,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