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09.02.07 09.02.07 Информационные системы и программирование на базе среднего общего образования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09.02.07 09.02.07 Информационные системы и программирование на базе среднего общего образования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18.08.2026 по 31.08.2026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66.67% - выбрал(-и) ответ на вопрос: «Штатный сотрудник». 19.05% ответил(-и): «Внутренний совместитель», 14.29% ответил(-и): «Внешний совместитель», 0% ответил(-и): «По договору».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14 из 21 респондента на вопрос: «Укажите ваши условия привлечения», – ответил(-и) «Штатный сотрудник», что составляет 66.67%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8.83.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8.53.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ваши условия привлечения», – ответил(-и) «Внутренний совместитель»,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«Внутренний совместитель» на вопрос: «Укажите ваши условия привлечения», – равен 9.45.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«Внутренний совместитель» на вопрос: «Укажите ваши условия привлечения», – равен 9.38.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«Внутренний совместитель» на вопрос: «Укажите ваши условия привлечения»,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3 из 21 респондента на вопрос: «Укажите ваши условия привлечения», – ответил(-и) «Внешний совместитель», что составляет 14.29%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9.37.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9.8.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9.53.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21 респондента на вопрос: «Укажите ваши условия привлечения», – ответил(-и) «По договору»,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9.14.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учебной и методической литературы в библиотеке и в электронной образовательной среде (например, на платформе Moodle)», «Оцените оптимизацию различных административных и учебных процессов»,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отношение студентов к преподавателю /взаимодействие со студентами»,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распределение общей преподавательской нагрузки, в т.ч. аудиторной нагрузки», «Оцените организацию и содержание производственных практик»,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«По договору» на вопрос: «Укажите ваши условия привлечения».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9.07.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организацию и проведение культурно-массовых мероприятий в вузе»,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«Оцените работу профкома»,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внедрять свои научные разработки, проводить междисциплинарные исследования».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а наименьший уровень –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внедрять свои научные разработки, проводить междисциплинарные исследования».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а наименьший уровень –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«По договору» на вопрос: «Укажите ваши условия привлечения».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8.79.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качество медицинского обслуживания (работа медпункта, медосмотры)»,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транспортную доступность вуза»,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вопросу «Оцените качество медицинского обслуживания (работа медпункта, медосмотры)»,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а наименьший уровень – по вопросу «Оцените состояние и количество спортивных и тренажёрных залов, актовых залов, помещений для клубов, студий, кружков и т.п.».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«По договору» на вопрос: «Укажите ваши условия привлечения».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9.14,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9.07,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8.79,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9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76.19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76.19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76.19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76.19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76.19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76.19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