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38.04.05 38.04.05 Бизнес-информатика (профиль - Информационная бизнес-аналитика)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38.04.05 38.04.05 Бизнес-информатика (профиль - Информационная бизнес-аналитика)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