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02.03.02 02.03.02 Фундаментальная информатика и информационные технологии (профиль - Информатика и компьютерные науки)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