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03.03.02 03.03.02 Физика (профиль – Фундаментальная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03.03.02 03.03.02 Физика (профиль – Фундаментальная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«От 101 до 250». 14.29% ответил(-и): «До 15», 14.29% ответил(-и): «От 251 до 500», 0% ответил(-и): «От 16 до 100», 0% ответил(-и): «От 501 до 1000», 0% ответил(-и): «Более 1000». Общее количество респондентов, участвовавших в анкетировании, равно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«До 15»,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5 из 7 респондентов на вопрос: «Укажите численность работников в Вашей организации», – ответил(-и) «От 101 до 250»,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«От 251 до 500»,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университете», а наименьший уровень –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вопросам: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отмечен по вопросам: «Оцените дисциплину и исполнительность обучающихся/выпускников»,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дисциплину и исполнительность обучающихся/выпускников»,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дисциплину и исполнительность обучающихся/выпускников», «Оцените коммуникативные качества обучающихся/выпускников»,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7.07,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