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04.05.01 04.05.01 Фундаментальная и прикладная химия (специализация - Органическая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04.05.01 04.05.01 Фундаментальная и прикладная химия (специализация - Органическая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19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84.21% - выбрал(-и) ответ на вопрос: «Штатный сотрудник». 10.53% ответил(-и): «По договору», 5.26% ответил(-и): «Внешний совместитель», 0% ответил(-и): «Внутренний совместитель». Общее количество респондентов, участвовавших в анкетировании, равно 19.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16 из 19 респондентов на вопрос: «Укажите ваши условия привлечения», – ответил(-и) «Штатный сотрудник», что составляет 84.21%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19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19 респондентов на вопрос: «Укажите ваши условия привлечения», – ответил(-и) «Внешний совместитель», что составляет 5.26%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19 респондентов на вопрос: «Укажите ваши условия привлечения», – ответил(-и) «По договору», что составляет 10.53%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влиять на организацию и планирование внеучебной и воспитательной работы»,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63.16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