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01.03.02 01.03.02 Прикладная математика и информатика (профиль - Математическое моделирование и вычислительная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01.03.02 01.03.02 Прикладная математика и информатика (профиль - Математическое моделирование и вычислительная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71.43% - выбрал(-и) ответ на вопрос: «Штатный сотрудник». 14.29% ответил(-и): «Внешний совместитель», 10.71% ответил(-и): «По договору», 3.57% ответил(-и): «Внутренний совместитель». Общее количество респондентов, участвовавших в анкетировании, равно 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20 из 28 респондентов на вопрос: «Укажите ваши условия привлечения», – ответил(-и) «Штатный сотрудник», что составляет 71.43%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28 респондентов на вопрос: «Укажите ваши условия привлечения», – ответил(-и) «Внутренний совместитель», что составляет 3.57%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Повышенный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3.7.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Средний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2.7.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4.3.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28 респондентов на вопрос: «Укажите ваши условия привлечения», – ответил(-и) «Внешний совместитель»,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28 респондентов на вопрос: «Укажите ваши условия привлечения», – ответил(-и) «По договору», что составляет 10.71%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5.87.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5.77.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7.51,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