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- Физиологическая экология и сохранение биоразнообразия)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- Физиологическая экология и сохранение биоразнообразия)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