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09.04.02 09.04.02 Информационные сети и технологии (профиль - Искусственный интеллект, математическое моделирование и суперкомпьютерные технологии в разработке информационных систем)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09.04.02 09.04.02 Информационные сети и технологии (профиль - Искусственный интеллект, математическое моделирование и суперкомпьютерные технологии в разработке информационных систем)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14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78.57% - выбрал(-и) ответ на вопрос: «Штатный сотрудник». 14.29% ответил(-и): «По договору», 7.14% ответил(-и): «Внешний совместитель», 0% ответил(-и): «Внутренний совместитель». Общее количество респондентов, участвовавших в анкетировании, равно 14.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11 из 14 респондентов на вопрос: «Укажите ваши условия привлечения», – ответил(-и) «Штатный сотрудник», что составляет 78.57%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7.57.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8.05.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6.69.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14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14 респондентов на вопрос: «Укажите ваши условия привлечения», – ответил(-и) «Внешний совместитель», что составляет 7.14%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14 респондентов на вопрос: «Укажите ваши условия привлечения», – ответил(-и) «По договору», что составляет 14.29%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7.26.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7.44.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6.45.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доброжелательность и вежливость работников, не участвующих в учебном процессе»,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состояние и количество спортивных и тренажёрных залов, актовых залов, помещений для клубов, студий, кружков и т.п.», «Оцените организацию питания в вузе (стоимость, ассортимент, качество приготовления блюд, быстрота обслуживания)»,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вопросу «Оцените транспортную доступность вуза».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7.26,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7.44,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6.45,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7.05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35.71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28.57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21.43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42.86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14.29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7.14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57.14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14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