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45.04.01 45.04.01 Филология (профиль - Языки народов Дагестана)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45.04.01 45.04.01 Филология (профиль - Языки народов Дагестана)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5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60% - выбрал(-и) ответ на вопрос: «От 101 до 250». 40% ответил(-и): «От 16 до 100», 0% ответил(-и): «До 15», 0% ответил(-и): «От 251 до 500», 0% ответил(-и): «От 501 до 1000», 0% ответил(-и): «Более 1000». Общее количество респондентов, участвовавших в анкетировании, равно 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2 из 5 респондентов на вопрос: «Укажите численность работников в Вашей организации», – ответил(-и) «От 16 до 100», что составляет 40%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студентов».</w:t>
      </w:r>
    </w:p>
    <w:p>
      <w:pPr/>
      <w:r>
        <w:rPr/>
        <w:t xml:space="preserve">Повышенный уровень удовлетворённости отмечен по вопросам: «Оцените участие в разработке (актуализации) образовательных программ», «Оцените организацию и проведение производственных практик студентов на базе организации (предприятия)»,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16 до 100» на вопрос: «Укажите численность работников в Вашей организации», – равен 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16 до 100» на вопрос: «Укажите численность работников в Вашей организации», – равен 7.55.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5 респондентов на вопрос: «Укажите численность работников в Вашей организации», – ответил(-и) «От 101 до 250», что составляет 60%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5.86.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планирование совместно с университетом организации стажировок студентов»,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удовлетворённость взаимодействием с руководством вуза (с ректоратом, деканатом)», «Оцените возможность обучения своих сотрудников в университете», «Оцените проведение совместных с университетом мероприятий по профориентационной работе», «Оцените проведение совместных исследований и разработок, научно-практических конференций», «Оцените организацию и проведение производственных практик студентов на базе организации (предприятия)»,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вопросу «Оцените удовлетворённость взаимодействием с руководством вуза (с ректоратом, деканатом)», а наименьший уровень – по вопросам: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6.64.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гармонично вписаться в корпоративную культуру организации/предприятия»,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деятельности», «Оцените дисциплину и исполнительность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вопросам: «Оцените коммуникативные качества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5.86,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6.64,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6.25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