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13.03.02 13.03.02 Электроэнергетика и электротехника (профиль - Нетрадиционные и возобновляемые источники энергии)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13.03.02 13.03.02 Электроэнергетика и электротехника (профиль - Нетрадиционные и возобновляемые источники энергии)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70% - выбрал(-и) ответ на вопрос: «Штатный сотрудник». 20% ответил(-и): «Внешний совместитель», 10% ответил(-и): «По договору», 0%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20 респондентов на вопрос: «Укажите ваши условия привлечения», – ответил(-и) «Штатный сотрудник», что составляет 70%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20 респондентов на вопрос: «Укажите ваши условия привлечения», – ответил(-и) «Внешний совместитель»,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9.08.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распределение общей преподавательской нагрузки, в т.ч. аудиторной нагрузки», а наименьший уровень –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